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="00C65939">
        <w:rPr>
          <w:rFonts w:ascii="Times New Roman" w:hAnsi="Times New Roman"/>
          <w:sz w:val="24"/>
          <w:szCs w:val="24"/>
          <w:lang w:val="pl-PL"/>
        </w:rPr>
        <w:t>T</w:t>
      </w:r>
      <w:r w:rsidRPr="00B40BEB">
        <w:rPr>
          <w:rFonts w:ascii="Times New Roman" w:hAnsi="Times New Roman"/>
          <w:sz w:val="24"/>
          <w:szCs w:val="24"/>
          <w:lang w:val="pl-PL"/>
        </w:rPr>
        <w:t>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C23AC7">
        <w:rPr>
          <w:rFonts w:ascii="Times New Roman" w:hAnsi="Times New Roman"/>
          <w:sz w:val="24"/>
        </w:rPr>
        <w:t>Zagrebu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 xml:space="preserve">St – </w:t>
      </w:r>
      <w:r w:rsidR="00C25FAD">
        <w:rPr>
          <w:rFonts w:ascii="Times New Roman" w:hAnsi="Times New Roman"/>
          <w:b/>
          <w:sz w:val="24"/>
          <w:szCs w:val="24"/>
          <w:lang w:val="pl-PL"/>
        </w:rPr>
        <w:t>508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>/1</w:t>
      </w:r>
      <w:r w:rsidR="00C25FAD">
        <w:rPr>
          <w:rFonts w:ascii="Times New Roman" w:hAnsi="Times New Roman"/>
          <w:b/>
          <w:sz w:val="24"/>
          <w:szCs w:val="24"/>
          <w:lang w:val="pl-PL"/>
        </w:rPr>
        <w:t>5</w:t>
      </w:r>
    </w:p>
    <w:p w:rsidR="001F2CF3" w:rsidRDefault="00707A1C" w:rsidP="000E1F3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pl-PL"/>
        </w:rPr>
        <w:t>BAHUN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ascii="Times New Roman" w:hAnsi="Times New Roman"/>
          <w:b/>
          <w:sz w:val="24"/>
          <w:szCs w:val="24"/>
          <w:lang w:val="pl-PL"/>
        </w:rPr>
        <w:t xml:space="preserve">, OIB: </w:t>
      </w:r>
      <w:r w:rsidR="00C25FAD">
        <w:rPr>
          <w:rFonts w:ascii="Times New Roman" w:hAnsi="Times New Roman"/>
          <w:b/>
          <w:sz w:val="24"/>
          <w:szCs w:val="24"/>
          <w:lang w:val="pl-PL"/>
        </w:rPr>
        <w:t>05922582629</w:t>
      </w:r>
      <w:r w:rsidR="001F2CF3">
        <w:rPr>
          <w:rFonts w:ascii="Times New Roman" w:hAnsi="Times New Roman"/>
          <w:b/>
          <w:sz w:val="24"/>
          <w:szCs w:val="24"/>
        </w:rPr>
        <w:t>,</w:t>
      </w:r>
    </w:p>
    <w:p w:rsidR="000E1F39" w:rsidRPr="001F2CF3" w:rsidRDefault="00C25FAD" w:rsidP="000E1F39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Zagreb, Rebar 129</w:t>
      </w:r>
    </w:p>
    <w:p w:rsidR="000E1F39" w:rsidRPr="001F2CF3" w:rsidRDefault="000E1F39" w:rsidP="000E1F39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0E1F39" w:rsidRPr="00C25FAD" w:rsidRDefault="00C25FAD" w:rsidP="00C25FAD">
      <w:pPr>
        <w:rPr>
          <w:rFonts w:ascii="Times New Roman" w:hAnsi="Times New Roman"/>
          <w:sz w:val="24"/>
          <w:szCs w:val="24"/>
          <w:lang w:val="pl-PL"/>
        </w:rPr>
      </w:pPr>
      <w:r w:rsidRPr="00C25FAD">
        <w:rPr>
          <w:rFonts w:ascii="Times New Roman" w:hAnsi="Times New Roman"/>
          <w:sz w:val="24"/>
          <w:szCs w:val="24"/>
          <w:lang w:val="pl-PL"/>
        </w:rPr>
        <w:t>I.</w:t>
      </w:r>
      <w:r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0E1F39" w:rsidRPr="00C25FAD">
        <w:rPr>
          <w:rFonts w:ascii="Times New Roman" w:hAnsi="Times New Roman"/>
          <w:sz w:val="24"/>
          <w:szCs w:val="24"/>
          <w:lang w:val="pl-PL"/>
        </w:rPr>
        <w:t xml:space="preserve">TIJEK STEČAJNOGA POSTUPKA U RAZDOBLJU </w:t>
      </w:r>
      <w:r w:rsidR="00302F6A" w:rsidRPr="00C25FAD">
        <w:rPr>
          <w:rFonts w:ascii="Times New Roman" w:hAnsi="Times New Roman"/>
          <w:sz w:val="24"/>
          <w:szCs w:val="24"/>
          <w:lang w:val="pl-PL"/>
        </w:rPr>
        <w:t xml:space="preserve">do </w:t>
      </w:r>
      <w:r w:rsidRPr="00C25FAD">
        <w:rPr>
          <w:rFonts w:ascii="Times New Roman" w:hAnsi="Times New Roman"/>
          <w:sz w:val="24"/>
          <w:szCs w:val="24"/>
          <w:lang w:val="pl-PL"/>
        </w:rPr>
        <w:t>4. svibnja</w:t>
      </w:r>
      <w:r w:rsidR="00C60875" w:rsidRPr="00C25FAD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302F6A" w:rsidRPr="00C25FAD">
        <w:rPr>
          <w:rFonts w:ascii="Times New Roman" w:hAnsi="Times New Roman"/>
          <w:sz w:val="24"/>
          <w:szCs w:val="24"/>
          <w:lang w:val="pl-PL"/>
        </w:rPr>
        <w:t>6</w:t>
      </w:r>
      <w:r w:rsidR="00C60875" w:rsidRPr="00C25FAD">
        <w:rPr>
          <w:rFonts w:ascii="Times New Roman" w:hAnsi="Times New Roman"/>
          <w:sz w:val="24"/>
          <w:szCs w:val="24"/>
          <w:lang w:val="pl-PL"/>
        </w:rPr>
        <w:t>.</w:t>
      </w:r>
    </w:p>
    <w:p w:rsidR="00C25FAD" w:rsidRDefault="00C25FAD" w:rsidP="00C25FAD">
      <w:pPr>
        <w:pStyle w:val="Textbody"/>
        <w:jc w:val="both"/>
      </w:pPr>
      <w:r w:rsidRPr="00A558F1">
        <w:rPr>
          <w:lang w:val="de-DE"/>
        </w:rPr>
        <w:t xml:space="preserve">Rješenjem Trgovačkog suda u Zagrebu br. St – </w:t>
      </w:r>
      <w:r>
        <w:rPr>
          <w:lang w:val="de-DE"/>
        </w:rPr>
        <w:t>508</w:t>
      </w:r>
      <w:r w:rsidRPr="00A558F1">
        <w:rPr>
          <w:lang w:val="de-DE"/>
        </w:rPr>
        <w:t>/1</w:t>
      </w:r>
      <w:r>
        <w:rPr>
          <w:lang w:val="de-DE"/>
        </w:rPr>
        <w:t>5</w:t>
      </w:r>
      <w:r w:rsidRPr="00A558F1">
        <w:rPr>
          <w:lang w:val="de-DE"/>
        </w:rPr>
        <w:t xml:space="preserve"> od </w:t>
      </w:r>
      <w:r>
        <w:rPr>
          <w:lang w:val="de-DE"/>
        </w:rPr>
        <w:t>20. listopada</w:t>
      </w:r>
      <w:r w:rsidRPr="00A558F1">
        <w:rPr>
          <w:lang w:val="de-DE"/>
        </w:rPr>
        <w:t xml:space="preserve"> 201</w:t>
      </w:r>
      <w:r>
        <w:rPr>
          <w:lang w:val="de-DE"/>
        </w:rPr>
        <w:t>5</w:t>
      </w:r>
      <w:r w:rsidRPr="00A558F1">
        <w:rPr>
          <w:lang w:val="de-DE"/>
        </w:rPr>
        <w:t xml:space="preserve">.  otvoren je stečajni postupak nad stečajnim dužnikom </w:t>
      </w:r>
      <w:r>
        <w:rPr>
          <w:lang w:val="de-DE"/>
        </w:rPr>
        <w:t>BAHUN</w:t>
      </w:r>
      <w:r w:rsidRPr="00A558F1">
        <w:rPr>
          <w:lang w:val="de-DE"/>
        </w:rPr>
        <w:t xml:space="preserve"> </w:t>
      </w:r>
      <w:r w:rsidRPr="00A558F1">
        <w:t xml:space="preserve">d.o.o. – u stečaju, Zagreb, </w:t>
      </w:r>
      <w:r>
        <w:t>Rebar 129, OIB:</w:t>
      </w:r>
      <w:r w:rsidR="00EE4E1F">
        <w:t>77906295578</w:t>
      </w:r>
      <w:r>
        <w:t>,  MBS: 080</w:t>
      </w:r>
      <w:r w:rsidR="00EE4E1F">
        <w:t>318540</w:t>
      </w:r>
      <w:r>
        <w:t>.</w:t>
      </w:r>
    </w:p>
    <w:p w:rsidR="00EE4E1F" w:rsidRDefault="00EE4E1F" w:rsidP="00C25FAD">
      <w:pPr>
        <w:pStyle w:val="Textbody"/>
        <w:jc w:val="both"/>
      </w:pPr>
      <w:r>
        <w:t>U predmetnom stečajnom postupku održano j</w:t>
      </w:r>
      <w:r w:rsidR="003F0FF3">
        <w:t>e ispitno i izvještajno ročište 20. siječnja 2016.</w:t>
      </w:r>
    </w:p>
    <w:p w:rsidR="00C25FAD" w:rsidRPr="00C25FAD" w:rsidRDefault="00A73EB9" w:rsidP="00A46084">
      <w:pPr>
        <w:pStyle w:val="Textbody"/>
        <w:jc w:val="both"/>
        <w:rPr>
          <w:lang w:val="pl-PL"/>
        </w:rPr>
      </w:pPr>
      <w:r>
        <w:t xml:space="preserve">Dana 27. studenog 2015. Zaprimljena je naknadna prijava tražbine vjerovnika HEP-OPERATOR DISTRIBUCIJSKOG SUSTAVA d.o.o. Zagreb, te </w:t>
      </w:r>
      <w:r w:rsidR="00A46084">
        <w:t>je stečajni upravitelj predložio</w:t>
      </w:r>
      <w:r>
        <w:t xml:space="preserve"> da stečajna sutkinja zakaže posebno ispitno ročište.</w:t>
      </w:r>
    </w:p>
    <w:p w:rsidR="00302F6A" w:rsidRPr="00922CE3" w:rsidRDefault="00302F6A" w:rsidP="00302F6A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30F1E" w:rsidRPr="00030F1E" w:rsidRDefault="00601FA3" w:rsidP="00030F1E">
      <w:pPr>
        <w:jc w:val="both"/>
        <w:rPr>
          <w:rFonts w:ascii="Times New Roman" w:hAnsi="Times New Roman"/>
          <w:sz w:val="24"/>
          <w:szCs w:val="24"/>
        </w:rPr>
      </w:pPr>
      <w:r w:rsidRPr="00030F1E">
        <w:rPr>
          <w:rFonts w:ascii="Times New Roman" w:hAnsi="Times New Roman"/>
          <w:sz w:val="24"/>
          <w:szCs w:val="24"/>
        </w:rPr>
        <w:t>Stečajni dužnik u svom vlasništvu posjeduje nekretnin</w:t>
      </w:r>
      <w:r w:rsidR="00030F1E" w:rsidRPr="00030F1E">
        <w:rPr>
          <w:rFonts w:ascii="Times New Roman" w:hAnsi="Times New Roman"/>
          <w:sz w:val="24"/>
          <w:szCs w:val="24"/>
        </w:rPr>
        <w:t>e</w:t>
      </w:r>
      <w:r w:rsidRPr="00030F1E">
        <w:rPr>
          <w:rFonts w:ascii="Times New Roman" w:hAnsi="Times New Roman"/>
          <w:sz w:val="24"/>
          <w:szCs w:val="24"/>
        </w:rPr>
        <w:t xml:space="preserve"> </w:t>
      </w:r>
      <w:r w:rsidR="00030F1E" w:rsidRPr="00030F1E">
        <w:rPr>
          <w:rFonts w:ascii="Times New Roman" w:hAnsi="Times New Roman"/>
          <w:sz w:val="24"/>
          <w:szCs w:val="24"/>
        </w:rPr>
        <w:t xml:space="preserve">kako slijedi: </w:t>
      </w:r>
    </w:p>
    <w:p w:rsidR="008554F6" w:rsidRPr="008554F6" w:rsidRDefault="008554F6" w:rsidP="008554F6">
      <w:pPr>
        <w:jc w:val="both"/>
        <w:rPr>
          <w:rFonts w:ascii="Times New Roman" w:eastAsia="Times New Roman" w:hAnsi="Times New Roman"/>
        </w:rPr>
      </w:pPr>
      <w:r w:rsidRPr="008554F6">
        <w:rPr>
          <w:rFonts w:ascii="Times New Roman" w:eastAsia="Times New Roman" w:hAnsi="Times New Roman"/>
          <w:b/>
        </w:rPr>
        <w:t>1.</w:t>
      </w:r>
      <w:r w:rsidRPr="008554F6">
        <w:rPr>
          <w:rFonts w:ascii="Times New Roman" w:eastAsia="Times New Roman" w:hAnsi="Times New Roman"/>
          <w:b/>
        </w:rPr>
        <w:tab/>
        <w:t>nekretnina upisana u zk.ul. 17198 poduložak 124 k.o. VRAPČE NOVO</w:t>
      </w:r>
      <w:r w:rsidRPr="008554F6">
        <w:rPr>
          <w:rFonts w:ascii="Times New Roman" w:eastAsia="Times New Roman" w:hAnsi="Times New Roman"/>
        </w:rPr>
        <w:t>, koja u naravi predstavlja poslovni prostor u prizemlju zgrade Petrovaradinska 1A-1b oznake PP13, pov. 58,94 čm. Na predmetnoj nekretnini upisani su založna prava u korist HYPO ALPE –ADRIA –BANK d.d. kao založno pravo u korist RH. Također su upisane i ovrhe na temelju Rješenja Općinskog građanskog suda u Zagrebu Ovrj-776/15, Ovrj-778/15 i Ovrj-777/15.</w:t>
      </w:r>
    </w:p>
    <w:p w:rsidR="008554F6" w:rsidRPr="008554F6" w:rsidRDefault="008554F6" w:rsidP="008554F6">
      <w:pPr>
        <w:jc w:val="both"/>
        <w:rPr>
          <w:rFonts w:ascii="Times New Roman" w:eastAsia="Times New Roman" w:hAnsi="Times New Roman"/>
          <w:b/>
        </w:rPr>
      </w:pPr>
      <w:r w:rsidRPr="008554F6">
        <w:rPr>
          <w:rFonts w:ascii="Times New Roman" w:eastAsia="Times New Roman" w:hAnsi="Times New Roman"/>
          <w:b/>
        </w:rPr>
        <w:t>2.</w:t>
      </w:r>
      <w:r w:rsidRPr="008554F6">
        <w:rPr>
          <w:rFonts w:ascii="Times New Roman" w:eastAsia="Times New Roman" w:hAnsi="Times New Roman"/>
          <w:b/>
        </w:rPr>
        <w:tab/>
        <w:t>nekretnina upisana u zk.ul. 17198 poduložak 131 k.o. VRAPČE NOVO</w:t>
      </w:r>
      <w:r w:rsidRPr="008554F6">
        <w:rPr>
          <w:rFonts w:ascii="Times New Roman" w:eastAsia="Times New Roman" w:hAnsi="Times New Roman"/>
        </w:rPr>
        <w:t xml:space="preserve">, koja u naravi predstavlja garažu oznake G9 u prizemlju zgrade Petrovaradinska 1A-1b oznake PP13, pov. 17,94 čm. Na predmetnoj nekretnini upisani su založna prava u korist HYPO ALPE –ADRIA –BANK d.d. kao založno pravo u korist RH. </w:t>
      </w:r>
      <w:r w:rsidR="00325CB7">
        <w:rPr>
          <w:rFonts w:ascii="Times New Roman" w:eastAsia="Times New Roman" w:hAnsi="Times New Roman"/>
        </w:rPr>
        <w:t>Upisana je ovrha na temelju Rješenja Općinskog građanskog suda u Zagrebu Ovr-</w:t>
      </w:r>
      <w:r w:rsidR="007A6804">
        <w:rPr>
          <w:rFonts w:ascii="Times New Roman" w:eastAsia="Times New Roman" w:hAnsi="Times New Roman"/>
        </w:rPr>
        <w:t>3575/14.</w:t>
      </w:r>
    </w:p>
    <w:p w:rsidR="00922CE3" w:rsidRPr="00922CE3" w:rsidRDefault="008554F6" w:rsidP="00A73EB9">
      <w:pPr>
        <w:jc w:val="both"/>
        <w:rPr>
          <w:rFonts w:ascii="Times New Roman" w:hAnsi="Times New Roman"/>
          <w:color w:val="FF0000"/>
          <w:sz w:val="24"/>
          <w:szCs w:val="24"/>
          <w:lang w:val="pl-PL"/>
        </w:rPr>
      </w:pPr>
      <w:r w:rsidRPr="008554F6">
        <w:rPr>
          <w:rFonts w:ascii="Times New Roman" w:eastAsia="Times New Roman" w:hAnsi="Times New Roman"/>
          <w:b/>
        </w:rPr>
        <w:t>3.</w:t>
      </w:r>
      <w:r w:rsidRPr="008554F6">
        <w:rPr>
          <w:rFonts w:ascii="Times New Roman" w:eastAsia="Times New Roman" w:hAnsi="Times New Roman"/>
          <w:b/>
        </w:rPr>
        <w:tab/>
        <w:t>nekretnina upisana u zk.ul. 17198 poduložak 132 k.o. VRAPČE NOVO</w:t>
      </w:r>
      <w:r w:rsidRPr="008554F6">
        <w:rPr>
          <w:rFonts w:ascii="Times New Roman" w:eastAsia="Times New Roman" w:hAnsi="Times New Roman"/>
        </w:rPr>
        <w:t xml:space="preserve">, koja u naravi predstavlja garažu oznake G10 u prizemlju zgrade Petrovaradinska 1A-1b oznake PP13, pov. 17,94 čm. Na predmetnoj nekretnini upisani su založna prava u korist HYPO ALPE –ADRIA –BANK d.d. kao založno pravo u korist RH. </w:t>
      </w:r>
      <w:r w:rsidR="00A73EB9">
        <w:rPr>
          <w:rFonts w:ascii="Times New Roman" w:eastAsia="Times New Roman" w:hAnsi="Times New Roman"/>
        </w:rPr>
        <w:t>Upisana je ovrha na temelju Rješenja Općinskog građanskog suda u Zagrebu Ovr-3575/14.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A46084" w:rsidRDefault="00A73EB9" w:rsidP="00C6087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upravitelj čeka odluke</w:t>
      </w:r>
      <w:r w:rsidR="00C60875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01FA3">
        <w:rPr>
          <w:rFonts w:ascii="Times New Roman" w:hAnsi="Times New Roman"/>
          <w:sz w:val="24"/>
          <w:szCs w:val="24"/>
          <w:lang w:val="pl-PL"/>
        </w:rPr>
        <w:t>u</w:t>
      </w:r>
      <w:r w:rsidR="00C60875">
        <w:rPr>
          <w:rFonts w:ascii="Times New Roman" w:hAnsi="Times New Roman"/>
          <w:sz w:val="24"/>
          <w:szCs w:val="24"/>
          <w:lang w:val="pl-PL"/>
        </w:rPr>
        <w:t xml:space="preserve"> naprijed naveden</w:t>
      </w:r>
      <w:r>
        <w:rPr>
          <w:rFonts w:ascii="Times New Roman" w:hAnsi="Times New Roman"/>
          <w:sz w:val="24"/>
          <w:szCs w:val="24"/>
          <w:lang w:val="pl-PL"/>
        </w:rPr>
        <w:t>i</w:t>
      </w:r>
      <w:r w:rsidR="00601FA3">
        <w:rPr>
          <w:rFonts w:ascii="Times New Roman" w:hAnsi="Times New Roman"/>
          <w:sz w:val="24"/>
          <w:szCs w:val="24"/>
          <w:lang w:val="pl-PL"/>
        </w:rPr>
        <w:t>m ovršn</w:t>
      </w:r>
      <w:r>
        <w:rPr>
          <w:rFonts w:ascii="Times New Roman" w:hAnsi="Times New Roman"/>
          <w:sz w:val="24"/>
          <w:szCs w:val="24"/>
          <w:lang w:val="pl-PL"/>
        </w:rPr>
        <w:t>i</w:t>
      </w:r>
      <w:r w:rsidR="00601FA3">
        <w:rPr>
          <w:rFonts w:ascii="Times New Roman" w:hAnsi="Times New Roman"/>
          <w:sz w:val="24"/>
          <w:szCs w:val="24"/>
          <w:lang w:val="pl-PL"/>
        </w:rPr>
        <w:t>m postup</w:t>
      </w:r>
      <w:r>
        <w:rPr>
          <w:rFonts w:ascii="Times New Roman" w:hAnsi="Times New Roman"/>
          <w:sz w:val="24"/>
          <w:szCs w:val="24"/>
          <w:lang w:val="pl-PL"/>
        </w:rPr>
        <w:t>cima</w:t>
      </w:r>
      <w:r w:rsidR="00601FA3">
        <w:rPr>
          <w:rFonts w:ascii="Times New Roman" w:hAnsi="Times New Roman"/>
          <w:sz w:val="24"/>
          <w:szCs w:val="24"/>
          <w:lang w:val="pl-PL"/>
        </w:rPr>
        <w:t>.</w:t>
      </w:r>
      <w:r w:rsidR="00A46084">
        <w:rPr>
          <w:rFonts w:ascii="Times New Roman" w:hAnsi="Times New Roman"/>
          <w:sz w:val="24"/>
          <w:szCs w:val="24"/>
          <w:lang w:val="pl-PL"/>
        </w:rPr>
        <w:t>Naime, uređujuča sutkinja je spojila svas tri ovršna predmeta, ali nije zakazano niti jedno ročište niti donesena odluka.</w:t>
      </w:r>
    </w:p>
    <w:p w:rsidR="00A46084" w:rsidRDefault="00A46084" w:rsidP="00C6087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Smatram da se kao najveći problem provođenja stečajnog postupka, pokazuje sporost u rješavanju ovršnih predmeta, bilo na Općinskim ili Trgovačkim sudovima.</w:t>
      </w:r>
    </w:p>
    <w:p w:rsidR="00C60875" w:rsidRPr="00B40BEB" w:rsidRDefault="00C60875" w:rsidP="00C60875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C61F72" w:rsidRPr="000E1F39" w:rsidRDefault="00C23AC7">
      <w:pPr>
        <w:rPr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46084">
        <w:rPr>
          <w:rFonts w:ascii="Times New Roman" w:hAnsi="Times New Roman"/>
          <w:sz w:val="24"/>
          <w:szCs w:val="24"/>
          <w:lang w:val="pl-PL"/>
        </w:rPr>
        <w:t>4. studeni</w:t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427555">
        <w:rPr>
          <w:rFonts w:ascii="Times New Roman" w:hAnsi="Times New Roman"/>
          <w:sz w:val="24"/>
          <w:szCs w:val="24"/>
          <w:lang w:val="pl-PL"/>
        </w:rPr>
        <w:t>6</w:t>
      </w:r>
      <w:r w:rsidR="001F2CF3">
        <w:rPr>
          <w:rFonts w:ascii="Times New Roman" w:hAnsi="Times New Roman"/>
          <w:sz w:val="24"/>
          <w:szCs w:val="24"/>
          <w:lang w:val="pl-PL"/>
        </w:rPr>
        <w:t>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01FA3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odv.Rajka Jagmarević </w:t>
      </w:r>
    </w:p>
    <w:sectPr w:rsidR="00C61F72" w:rsidRPr="000E1F39" w:rsidSect="002124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21F36"/>
    <w:multiLevelType w:val="hybridMultilevel"/>
    <w:tmpl w:val="5B8203B0"/>
    <w:lvl w:ilvl="0" w:tplc="F5B49F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A73EA0"/>
    <w:multiLevelType w:val="hybridMultilevel"/>
    <w:tmpl w:val="DCF43E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30F1E"/>
    <w:rsid w:val="000E1F39"/>
    <w:rsid w:val="001964BB"/>
    <w:rsid w:val="001F2CF3"/>
    <w:rsid w:val="00212440"/>
    <w:rsid w:val="00302F6A"/>
    <w:rsid w:val="00325CB7"/>
    <w:rsid w:val="003F0FF3"/>
    <w:rsid w:val="00412BFE"/>
    <w:rsid w:val="00427555"/>
    <w:rsid w:val="005C4B64"/>
    <w:rsid w:val="00601FA3"/>
    <w:rsid w:val="006155D2"/>
    <w:rsid w:val="00701B4C"/>
    <w:rsid w:val="00707A1C"/>
    <w:rsid w:val="00780FC9"/>
    <w:rsid w:val="007A6804"/>
    <w:rsid w:val="007B5E8C"/>
    <w:rsid w:val="007C5D27"/>
    <w:rsid w:val="008512FB"/>
    <w:rsid w:val="008554F6"/>
    <w:rsid w:val="00880A42"/>
    <w:rsid w:val="008A2ED8"/>
    <w:rsid w:val="00922CE3"/>
    <w:rsid w:val="00A46084"/>
    <w:rsid w:val="00A73EB9"/>
    <w:rsid w:val="00C17A97"/>
    <w:rsid w:val="00C23AC7"/>
    <w:rsid w:val="00C25FAD"/>
    <w:rsid w:val="00C60875"/>
    <w:rsid w:val="00C61F72"/>
    <w:rsid w:val="00C65939"/>
    <w:rsid w:val="00EE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1FA3"/>
    <w:rPr>
      <w:rFonts w:ascii="Segoe UI" w:eastAsia="Calibri" w:hAnsi="Segoe UI" w:cs="Segoe UI"/>
      <w:sz w:val="18"/>
      <w:szCs w:val="18"/>
      <w:lang w:eastAsia="en-US"/>
    </w:rPr>
  </w:style>
  <w:style w:type="paragraph" w:styleId="Podnaslov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PodnaslovChar">
    <w:name w:val="Podnaslov Char"/>
    <w:basedOn w:val="Zadanifontodlomka"/>
    <w:link w:val="Podnaslov"/>
    <w:rsid w:val="001964BB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C5D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1FA3"/>
    <w:rPr>
      <w:rFonts w:ascii="Segoe UI" w:eastAsia="Calibri" w:hAnsi="Segoe UI" w:cs="Segoe UI"/>
      <w:sz w:val="18"/>
      <w:szCs w:val="18"/>
      <w:lang w:eastAsia="en-US"/>
    </w:rPr>
  </w:style>
  <w:style w:type="paragraph" w:styleId="Podnaslov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PodnaslovChar">
    <w:name w:val="Podnaslov Char"/>
    <w:basedOn w:val="Zadanifontodlomka"/>
    <w:link w:val="Podnaslov"/>
    <w:rsid w:val="001964BB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C5D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2193</Characters>
  <Application>Microsoft Office Word</Application>
  <DocSecurity>4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Valentina Kranjčić</cp:lastModifiedBy>
  <cp:revision>2</cp:revision>
  <cp:lastPrinted>2016-11-06T07:07:00Z</cp:lastPrinted>
  <dcterms:created xsi:type="dcterms:W3CDTF">2016-11-16T10:34:00Z</dcterms:created>
  <dcterms:modified xsi:type="dcterms:W3CDTF">2016-11-16T10:34:00Z</dcterms:modified>
</cp:coreProperties>
</file>